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4715FE" w:rsidRPr="004715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готового 30% водного раствора КОН, особо </w:t>
      </w:r>
      <w:r w:rsidR="00A32A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чистого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4715FE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готовый</w:t>
      </w:r>
      <w:r w:rsidR="004715FE" w:rsidRPr="004715FE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30%</w:t>
      </w:r>
      <w:r w:rsidR="004715FE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водный раствор КОН, особо чистый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"/>
        <w:tblW w:w="106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3686"/>
        <w:gridCol w:w="1275"/>
        <w:gridCol w:w="709"/>
        <w:gridCol w:w="662"/>
        <w:gridCol w:w="1039"/>
        <w:gridCol w:w="1276"/>
      </w:tblGrid>
      <w:tr w:rsidR="00E6070D" w:rsidRPr="000819FD" w:rsidTr="00493BAD">
        <w:trPr>
          <w:trHeight w:val="720"/>
        </w:trPr>
        <w:tc>
          <w:tcPr>
            <w:tcW w:w="709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№ п/п</w:t>
            </w:r>
          </w:p>
        </w:tc>
        <w:tc>
          <w:tcPr>
            <w:tcW w:w="1276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4961" w:type="dxa"/>
            <w:gridSpan w:val="2"/>
            <w:vAlign w:val="center"/>
          </w:tcPr>
          <w:p w:rsidR="00E6070D" w:rsidRPr="000819FD" w:rsidRDefault="00E6070D" w:rsidP="00790AF5">
            <w:pPr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Кол-во</w:t>
            </w:r>
          </w:p>
        </w:tc>
        <w:tc>
          <w:tcPr>
            <w:tcW w:w="662" w:type="dxa"/>
            <w:vMerge w:val="restart"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Ед. изм.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за единицу Товара, 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всего Товара, 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</w:tr>
      <w:tr w:rsidR="00E6070D" w:rsidRPr="000819FD" w:rsidTr="00493BAD">
        <w:trPr>
          <w:trHeight w:val="280"/>
        </w:trPr>
        <w:tc>
          <w:tcPr>
            <w:tcW w:w="709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shd w:val="clear" w:color="auto" w:fill="auto"/>
          </w:tcPr>
          <w:p w:rsidR="00E6070D" w:rsidRPr="006A6A49" w:rsidRDefault="00E6070D" w:rsidP="00790AF5">
            <w:pPr>
              <w:jc w:val="center"/>
              <w:rPr>
                <w:rFonts w:ascii="Times New Roman" w:hAnsi="Times New Roman"/>
                <w:lang w:val="en-US"/>
              </w:rPr>
            </w:pPr>
            <w:r w:rsidRPr="000819FD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1275" w:type="dxa"/>
            <w:shd w:val="clear" w:color="auto" w:fill="auto"/>
          </w:tcPr>
          <w:p w:rsidR="00E6070D" w:rsidRPr="000819FD" w:rsidRDefault="00E6070D" w:rsidP="00790AF5">
            <w:pPr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Значение показателя</w:t>
            </w:r>
            <w:r w:rsidRPr="000819FD">
              <w:rPr>
                <w:rFonts w:ascii="Times New Roman" w:hAnsi="Times New Roman"/>
                <w:highlight w:val="yellow"/>
              </w:rPr>
              <w:t xml:space="preserve"> (заполняются участником)</w:t>
            </w:r>
          </w:p>
        </w:tc>
        <w:tc>
          <w:tcPr>
            <w:tcW w:w="709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2" w:type="dxa"/>
            <w:vMerge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0819FD" w:rsidRDefault="00E6070D" w:rsidP="00790AF5">
            <w:pPr>
              <w:ind w:left="720"/>
              <w:contextualSpacing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0819FD" w:rsidRDefault="00E6070D" w:rsidP="00790AF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</w:tr>
      <w:tr w:rsidR="00A32AE6" w:rsidRPr="00517069" w:rsidTr="00493BAD">
        <w:trPr>
          <w:trHeight w:val="180"/>
        </w:trPr>
        <w:tc>
          <w:tcPr>
            <w:tcW w:w="709" w:type="dxa"/>
            <w:vMerge w:val="restart"/>
            <w:noWrap/>
          </w:tcPr>
          <w:p w:rsidR="00A32AE6" w:rsidRPr="000819FD" w:rsidRDefault="00A32AE6" w:rsidP="00BB2EEB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vMerge w:val="restart"/>
            <w:noWrap/>
          </w:tcPr>
          <w:p w:rsidR="00A32AE6" w:rsidRDefault="00A32AE6" w:rsidP="00FF1243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готовый</w:t>
            </w:r>
            <w:r w:rsidRPr="00BB2EEB">
              <w:rPr>
                <w:rFonts w:ascii="Times New Roman" w:hAnsi="Times New Roman"/>
              </w:rPr>
              <w:t xml:space="preserve"> 30%</w:t>
            </w:r>
            <w:r>
              <w:rPr>
                <w:rFonts w:ascii="Times New Roman" w:hAnsi="Times New Roman"/>
              </w:rPr>
              <w:t xml:space="preserve"> водный раствор КОН, особо чистый</w:t>
            </w:r>
          </w:p>
          <w:p w:rsidR="00A32AE6" w:rsidRDefault="00A32AE6" w:rsidP="00FF1243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</w:t>
            </w:r>
          </w:p>
          <w:p w:rsidR="00A32AE6" w:rsidRPr="00F93056" w:rsidRDefault="00A32AE6" w:rsidP="00790AF5">
            <w:pPr>
              <w:spacing w:before="100" w:beforeAutospacing="1"/>
              <w:contextualSpacing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  <w:highlight w:val="yellow"/>
                <w:vertAlign w:val="subscript"/>
              </w:rPr>
              <w:t>(указать %</w:t>
            </w:r>
            <w:r w:rsidRPr="00F93056">
              <w:rPr>
                <w:rFonts w:ascii="Times New Roman" w:hAnsi="Times New Roman"/>
                <w:highlight w:val="yellow"/>
                <w:vertAlign w:val="subscript"/>
              </w:rPr>
              <w:t>)</w:t>
            </w: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4F277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Внешний вид-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 w:val="restart"/>
            <w:noWrap/>
          </w:tcPr>
          <w:p w:rsidR="00A32AE6" w:rsidRDefault="00A32AE6" w:rsidP="00FF1243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A32AE6" w:rsidRPr="00517069" w:rsidRDefault="00A32AE6" w:rsidP="00FF1243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662" w:type="dxa"/>
            <w:vMerge w:val="restart"/>
          </w:tcPr>
          <w:p w:rsidR="00A32AE6" w:rsidRDefault="00A32AE6" w:rsidP="00FF1243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A32AE6" w:rsidRPr="00517069" w:rsidRDefault="00A32AE6" w:rsidP="00FF1243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039" w:type="dxa"/>
            <w:vMerge w:val="restart"/>
          </w:tcPr>
          <w:p w:rsidR="00A32AE6" w:rsidRPr="00517069" w:rsidRDefault="00A32AE6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:rsidR="00A32AE6" w:rsidRPr="00517069" w:rsidRDefault="00A32AE6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168"/>
        </w:trPr>
        <w:tc>
          <w:tcPr>
            <w:tcW w:w="709" w:type="dxa"/>
            <w:vMerge/>
            <w:noWrap/>
          </w:tcPr>
          <w:p w:rsidR="00A32AE6" w:rsidRPr="000819FD" w:rsidRDefault="00A32AE6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4F277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калий гидроксида (КОН), %,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168"/>
        </w:trPr>
        <w:tc>
          <w:tcPr>
            <w:tcW w:w="709" w:type="dxa"/>
            <w:vMerge/>
            <w:noWrap/>
          </w:tcPr>
          <w:p w:rsidR="00A32AE6" w:rsidRPr="000819FD" w:rsidRDefault="00A32AE6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493BAD">
            <w:pPr>
              <w:tabs>
                <w:tab w:val="left" w:pos="317"/>
              </w:tabs>
              <w:ind w:right="-57"/>
              <w:rPr>
                <w:rFonts w:ascii="Times New Roman" w:hAnsi="Times New Roman"/>
              </w:rPr>
            </w:pPr>
            <w:r w:rsidRPr="004F277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железа (Fe), %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A32AE6" w:rsidRPr="00517069" w:rsidRDefault="00A32AE6" w:rsidP="00790AF5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313"/>
        </w:trPr>
        <w:tc>
          <w:tcPr>
            <w:tcW w:w="709" w:type="dxa"/>
            <w:vMerge/>
            <w:noWrap/>
          </w:tcPr>
          <w:p w:rsidR="00A32AE6" w:rsidRPr="000819FD" w:rsidRDefault="00A32AE6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4F277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алюминия (Al),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156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4F277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кальция (Ca),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108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E6070D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4F277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 xml:space="preserve"> Массовая доля никеля (Ni),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108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>
              <w:t xml:space="preserve"> </w:t>
            </w:r>
            <w:r w:rsidRPr="004F277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бора (B),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108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>
              <w:t xml:space="preserve"> </w:t>
            </w:r>
            <w:r w:rsidRPr="004F277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меди (Cu),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250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4F277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 xml:space="preserve"> Массовая доля магния (Mg),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297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BB2EE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марганца (Mn),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259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BB2EE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мышьяка (As),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264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BB2EE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олова (Sn),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297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BB2EE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ртути (Hg),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332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BB2EE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серебра (Ag),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BB2EEB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481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BB2EE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калия углекислого (K2CO3),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589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BB2EE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кремниевой кислоты (H2SiO3),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240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BB2EE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свинца (Pb),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287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BB2EE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сурьмы (Sb),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264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BB2EE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фосфора (P),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543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BB2EE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сульфатов (SO4-2),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261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Pr="00517069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BB2EEB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ru-RU" w:bidi="hi-IN"/>
              </w:rPr>
              <w:t>Массовая доля хлоридов (Cl), %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32AE6" w:rsidRPr="00517069" w:rsidTr="00493BAD">
        <w:trPr>
          <w:trHeight w:val="408"/>
        </w:trPr>
        <w:tc>
          <w:tcPr>
            <w:tcW w:w="709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noWrap/>
          </w:tcPr>
          <w:p w:rsidR="00A32AE6" w:rsidRPr="000819FD" w:rsidRDefault="00A32AE6" w:rsidP="00790AF5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shd w:val="clear" w:color="auto" w:fill="auto"/>
          </w:tcPr>
          <w:p w:rsidR="00A32AE6" w:rsidRDefault="00A32AE6" w:rsidP="00FF1243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BB2EEB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  <w:t>Гидроксид калия микрофильтрован</w:t>
            </w:r>
          </w:p>
        </w:tc>
        <w:tc>
          <w:tcPr>
            <w:tcW w:w="1275" w:type="dxa"/>
            <w:shd w:val="clear" w:color="auto" w:fill="auto"/>
          </w:tcPr>
          <w:p w:rsidR="00A32AE6" w:rsidRPr="00517069" w:rsidRDefault="00A32AE6" w:rsidP="00790AF5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62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A32AE6" w:rsidRPr="00517069" w:rsidRDefault="00A32AE6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6070D" w:rsidRPr="000819FD" w:rsidTr="002736A8">
        <w:trPr>
          <w:trHeight w:val="108"/>
        </w:trPr>
        <w:tc>
          <w:tcPr>
            <w:tcW w:w="9356" w:type="dxa"/>
            <w:gridSpan w:val="7"/>
            <w:shd w:val="clear" w:color="auto" w:fill="FFFFFF"/>
            <w:noWrap/>
          </w:tcPr>
          <w:p w:rsidR="00E6070D" w:rsidRPr="000819FD" w:rsidRDefault="00E6070D" w:rsidP="00790AF5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  <w:r w:rsidRPr="000819FD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НДС*- если </w:t>
      </w:r>
      <w:r w:rsidR="00493B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применим</w:t>
      </w: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1247C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оплата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на основании выставленного счета Поставщика в течение 30 календарных дней с момента поставки Товара на склад Заказчика.</w:t>
      </w:r>
    </w:p>
    <w:p w:rsidR="00D04788" w:rsidRDefault="00D04788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8054A" w:rsidRDefault="00D04788" w:rsidP="0078054A">
      <w:pPr>
        <w:pStyle w:val="-30"/>
        <w:tabs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D04788">
        <w:rPr>
          <w:rFonts w:eastAsia="Times New Roman"/>
          <w:sz w:val="24"/>
          <w:u w:val="single"/>
        </w:rPr>
        <w:t xml:space="preserve">Срок </w:t>
      </w:r>
      <w:r w:rsidR="002D179F">
        <w:rPr>
          <w:rFonts w:eastAsia="Times New Roman"/>
          <w:sz w:val="24"/>
          <w:u w:val="single"/>
        </w:rPr>
        <w:t>поставки Товара:</w:t>
      </w:r>
      <w:r>
        <w:rPr>
          <w:rFonts w:eastAsia="Times New Roman"/>
          <w:sz w:val="24"/>
        </w:rPr>
        <w:t xml:space="preserve"> </w:t>
      </w:r>
      <w:r w:rsidR="009D743F" w:rsidRPr="009D743F">
        <w:rPr>
          <w:rFonts w:eastAsia="Times New Roman"/>
          <w:bCs/>
          <w:iCs/>
          <w:sz w:val="24"/>
        </w:rPr>
        <w:t>Поставка Товара осуществляется в течение 30 (Тридцать) календарных дней с момента подписания настоящего Договора. Доставка Товара осуществляется силами и средствами Поставщик</w:t>
      </w:r>
      <w:bookmarkStart w:id="2" w:name="_GoBack"/>
      <w:bookmarkEnd w:id="2"/>
      <w:r w:rsidR="009D743F" w:rsidRPr="009D743F">
        <w:rPr>
          <w:rFonts w:eastAsia="Times New Roman"/>
          <w:bCs/>
          <w:iCs/>
          <w:sz w:val="24"/>
        </w:rPr>
        <w:t xml:space="preserve">а до склада Заказчика. </w:t>
      </w:r>
      <w:r w:rsidR="0078054A">
        <w:rPr>
          <w:bCs/>
          <w:iCs/>
          <w:sz w:val="24"/>
        </w:rPr>
        <w:t>Поставка Товара предпочтительна в п/э канистрах объемом не более 30 л (40 кг), (допускается поставка в еврокубах).</w:t>
      </w:r>
    </w:p>
    <w:p w:rsidR="002D179F" w:rsidRDefault="002D179F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28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февраля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B2EEB" w:rsidRDefault="00BB2EEB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0762" w:rsidRDefault="00A50762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D176B"/>
    <w:rsid w:val="00237886"/>
    <w:rsid w:val="00273355"/>
    <w:rsid w:val="002736A8"/>
    <w:rsid w:val="00277328"/>
    <w:rsid w:val="002A6D76"/>
    <w:rsid w:val="002D179F"/>
    <w:rsid w:val="002D53B1"/>
    <w:rsid w:val="00360046"/>
    <w:rsid w:val="003A2F08"/>
    <w:rsid w:val="003D1A28"/>
    <w:rsid w:val="003F7A69"/>
    <w:rsid w:val="0041748F"/>
    <w:rsid w:val="004715FE"/>
    <w:rsid w:val="00482D3A"/>
    <w:rsid w:val="00493BAD"/>
    <w:rsid w:val="004D172B"/>
    <w:rsid w:val="004E2E8E"/>
    <w:rsid w:val="004F277B"/>
    <w:rsid w:val="00501E61"/>
    <w:rsid w:val="00526E64"/>
    <w:rsid w:val="00576D02"/>
    <w:rsid w:val="00597A93"/>
    <w:rsid w:val="00620A0A"/>
    <w:rsid w:val="00687DA2"/>
    <w:rsid w:val="006A532C"/>
    <w:rsid w:val="006E743A"/>
    <w:rsid w:val="0071247C"/>
    <w:rsid w:val="0078054A"/>
    <w:rsid w:val="007C6C3A"/>
    <w:rsid w:val="007D6E39"/>
    <w:rsid w:val="008344EB"/>
    <w:rsid w:val="00844F06"/>
    <w:rsid w:val="008A5DDD"/>
    <w:rsid w:val="008C384C"/>
    <w:rsid w:val="008F5E90"/>
    <w:rsid w:val="008F7862"/>
    <w:rsid w:val="00904EE8"/>
    <w:rsid w:val="009A482B"/>
    <w:rsid w:val="009C4C27"/>
    <w:rsid w:val="009D4DDE"/>
    <w:rsid w:val="009D743F"/>
    <w:rsid w:val="00A25E24"/>
    <w:rsid w:val="00A32AE6"/>
    <w:rsid w:val="00A50762"/>
    <w:rsid w:val="00A756D1"/>
    <w:rsid w:val="00AB09CE"/>
    <w:rsid w:val="00AF44DD"/>
    <w:rsid w:val="00AF7014"/>
    <w:rsid w:val="00B04F55"/>
    <w:rsid w:val="00B80B77"/>
    <w:rsid w:val="00B97083"/>
    <w:rsid w:val="00BB2EEB"/>
    <w:rsid w:val="00BC4C67"/>
    <w:rsid w:val="00CB76D3"/>
    <w:rsid w:val="00D04788"/>
    <w:rsid w:val="00D83DF1"/>
    <w:rsid w:val="00E52E9B"/>
    <w:rsid w:val="00E6070D"/>
    <w:rsid w:val="00E66373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D7BFA-332C-40F9-B868-C99318F03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Мелкова Екатерина Геннадиевна</cp:lastModifiedBy>
  <cp:revision>38</cp:revision>
  <dcterms:created xsi:type="dcterms:W3CDTF">2021-06-10T07:57:00Z</dcterms:created>
  <dcterms:modified xsi:type="dcterms:W3CDTF">2022-02-10T11:36:00Z</dcterms:modified>
</cp:coreProperties>
</file>